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DB1E" w14:textId="77777777" w:rsidR="008E705C" w:rsidRDefault="008E705C" w:rsidP="00F47E14">
      <w:pPr>
        <w:rPr>
          <w:b/>
        </w:rPr>
      </w:pPr>
      <w:r w:rsidRPr="008E705C">
        <w:rPr>
          <w:b/>
        </w:rPr>
        <w:t>Morris-Baker Funeral Home and Cremation Services</w:t>
      </w:r>
      <w:r w:rsidRPr="008E705C">
        <w:rPr>
          <w:b/>
        </w:rPr>
        <w:t xml:space="preserve"> </w:t>
      </w:r>
    </w:p>
    <w:p w14:paraId="1B7A8377" w14:textId="0925E5FC" w:rsidR="00FD178E" w:rsidRPr="00F47658" w:rsidRDefault="008E705C" w:rsidP="00F47E14">
      <w:pPr>
        <w:rPr>
          <w:b/>
          <w:bCs/>
        </w:rPr>
      </w:pPr>
      <w:r>
        <w:rPr>
          <w:b/>
        </w:rPr>
        <w:t>Johnson City, Tennessee</w:t>
      </w:r>
    </w:p>
    <w:p w14:paraId="50BEAC6C" w14:textId="77777777" w:rsidR="00A258EF" w:rsidRDefault="00A258EF" w:rsidP="00CF0EAC"/>
    <w:p w14:paraId="074A4654" w14:textId="7FE1BDE4" w:rsidR="003371B1" w:rsidRDefault="008E705C" w:rsidP="008E705C">
      <w:pPr>
        <w:rPr>
          <w:b/>
          <w:bCs/>
        </w:rPr>
      </w:pPr>
      <w:r w:rsidRPr="008E705C">
        <w:rPr>
          <w:b/>
          <w:bCs/>
        </w:rPr>
        <w:t>Helping Our Community Cope with Grief Affected by the Global Pandemic</w:t>
      </w:r>
    </w:p>
    <w:p w14:paraId="123EC20D" w14:textId="0CA727B2" w:rsidR="008E705C" w:rsidRDefault="008E705C" w:rsidP="008E705C">
      <w:pPr>
        <w:rPr>
          <w:b/>
          <w:bCs/>
        </w:rPr>
      </w:pPr>
    </w:p>
    <w:p w14:paraId="39DE8762" w14:textId="50941CB0" w:rsidR="008E705C" w:rsidRDefault="008E705C" w:rsidP="008E705C">
      <w:r>
        <w:t>The global pandemic has brought a whole new set of challenges to communities, and with those</w:t>
      </w:r>
      <w:r>
        <w:t xml:space="preserve"> </w:t>
      </w:r>
      <w:r>
        <w:t>challenges have come new psychological challenges. Elements of stress and trauma have</w:t>
      </w:r>
      <w:r>
        <w:t xml:space="preserve"> </w:t>
      </w:r>
      <w:r>
        <w:t>exacerbated what might have been the most benign and normal grief processes. Health workers</w:t>
      </w:r>
      <w:r>
        <w:t xml:space="preserve"> </w:t>
      </w:r>
      <w:r>
        <w:t>and professional caregivers were at the epicenter of the pandemic and continue to be. They are</w:t>
      </w:r>
      <w:r>
        <w:t xml:space="preserve"> </w:t>
      </w:r>
      <w:r>
        <w:t>often the ones helping our community manage their stress and grief.</w:t>
      </w:r>
    </w:p>
    <w:p w14:paraId="2AD888C5" w14:textId="77777777" w:rsidR="008E705C" w:rsidRDefault="008E705C" w:rsidP="008E705C"/>
    <w:p w14:paraId="71A116F5" w14:textId="33B6AD51" w:rsidR="008E705C" w:rsidRPr="008E705C" w:rsidRDefault="008E705C" w:rsidP="008E705C">
      <w:pPr>
        <w:rPr>
          <w:i/>
          <w:iCs/>
        </w:rPr>
      </w:pPr>
      <w:r>
        <w:t>We at Morris-Baker wanted to do something to help address their needs and our community’s</w:t>
      </w:r>
      <w:r>
        <w:t xml:space="preserve"> </w:t>
      </w:r>
      <w:r>
        <w:t xml:space="preserve">needs. Thus, we decided to bring in Michelle Post to provide a full-day seminar: </w:t>
      </w:r>
      <w:r w:rsidRPr="008E705C">
        <w:rPr>
          <w:i/>
          <w:iCs/>
        </w:rPr>
        <w:t>Riding the</w:t>
      </w:r>
      <w:r w:rsidRPr="008E705C">
        <w:rPr>
          <w:i/>
          <w:iCs/>
        </w:rPr>
        <w:t xml:space="preserve"> </w:t>
      </w:r>
      <w:r w:rsidRPr="008E705C">
        <w:rPr>
          <w:i/>
          <w:iCs/>
        </w:rPr>
        <w:t>Coronacoaster When Grief &amp; Stress Aren't “Cancelled.”</w:t>
      </w:r>
    </w:p>
    <w:p w14:paraId="370F2B9E" w14:textId="77777777" w:rsidR="008E705C" w:rsidRDefault="008E705C" w:rsidP="008E705C"/>
    <w:p w14:paraId="1A0E4B13" w14:textId="48A0ABAA" w:rsidR="008E705C" w:rsidRDefault="008E705C" w:rsidP="008E705C">
      <w:r>
        <w:t>We knew that professional caregivers could benefit from additional tools and interventions to</w:t>
      </w:r>
      <w:r>
        <w:t xml:space="preserve"> </w:t>
      </w:r>
      <w:r>
        <w:t>support the discharge of clients' emotions, grief, and stress and teach clients healthy coping skills</w:t>
      </w:r>
      <w:r>
        <w:t xml:space="preserve"> </w:t>
      </w:r>
      <w:r>
        <w:t>during a time that is anything but “normal."</w:t>
      </w:r>
    </w:p>
    <w:p w14:paraId="62FEE702" w14:textId="77777777" w:rsidR="008E705C" w:rsidRDefault="008E705C" w:rsidP="008E705C"/>
    <w:p w14:paraId="3162E3A8" w14:textId="67F11982" w:rsidR="008E705C" w:rsidRDefault="008E705C" w:rsidP="008E705C">
      <w:r>
        <w:t>More About the Seminar</w:t>
      </w:r>
    </w:p>
    <w:p w14:paraId="276C6BA4" w14:textId="77777777" w:rsidR="008E705C" w:rsidRDefault="008E705C" w:rsidP="008E705C"/>
    <w:p w14:paraId="4009DD9C" w14:textId="09266A8E" w:rsidR="008E705C" w:rsidRDefault="008E705C" w:rsidP="008E705C">
      <w:r>
        <w:t>The seminar took place on Friday, May 13, 9:00 a.m. to 4 p.m. at the Holiday Inn in Johnson</w:t>
      </w:r>
      <w:r>
        <w:t xml:space="preserve"> </w:t>
      </w:r>
      <w:r>
        <w:t>City, Tennessee. Sixty professional caregivers attended the seminar.</w:t>
      </w:r>
    </w:p>
    <w:p w14:paraId="21D26F94" w14:textId="77777777" w:rsidR="008E705C" w:rsidRDefault="008E705C" w:rsidP="008E705C"/>
    <w:p w14:paraId="7F5FE6C2" w14:textId="2DBA02F4" w:rsidR="008E705C" w:rsidRDefault="008E705C" w:rsidP="008E705C">
      <w:r>
        <w:t>In Post’s work with grieving children, teens, adults, couples, and families, Ms. Post has seen</w:t>
      </w:r>
      <w:r>
        <w:t xml:space="preserve"> </w:t>
      </w:r>
      <w:r>
        <w:t>families forced to adjust to deaths with delayed, changed, interrupted, and complicated goodbye</w:t>
      </w:r>
      <w:r>
        <w:t xml:space="preserve"> </w:t>
      </w:r>
      <w:r>
        <w:t>processes and mourning rituals. Many times, the bereaved have been without the typical or</w:t>
      </w:r>
      <w:r>
        <w:t xml:space="preserve"> </w:t>
      </w:r>
      <w:r>
        <w:t>normal support from their personal or professional communities.</w:t>
      </w:r>
    </w:p>
    <w:p w14:paraId="57B810ED" w14:textId="77777777" w:rsidR="008E705C" w:rsidRDefault="008E705C" w:rsidP="008E705C"/>
    <w:p w14:paraId="694A9DE2" w14:textId="39235884" w:rsidR="008E705C" w:rsidRDefault="008E705C" w:rsidP="008E705C">
      <w:r>
        <w:t>In this seminar, with the aid of the research of J. William Worden, Ph.D. and personal and</w:t>
      </w:r>
      <w:r>
        <w:t xml:space="preserve"> </w:t>
      </w:r>
      <w:r>
        <w:t>professional experiences, Ms. Post led beginner and seasoned caregiving professionals to</w:t>
      </w:r>
      <w:r>
        <w:t xml:space="preserve"> </w:t>
      </w:r>
      <w:r>
        <w:t>develop a clear</w:t>
      </w:r>
      <w:r>
        <w:t xml:space="preserve"> u</w:t>
      </w:r>
      <w:r>
        <w:t>nderstanding of normal grief and anxiety responses during pandemic times and</w:t>
      </w:r>
      <w:r>
        <w:t xml:space="preserve"> </w:t>
      </w:r>
      <w:r>
        <w:t>identify "red flag" reactions that require a higher level of care. In addition, participants left with</w:t>
      </w:r>
      <w:r>
        <w:t xml:space="preserve"> </w:t>
      </w:r>
      <w:r>
        <w:t>sharpened skills, tools, and interventions to care for the grieving and stressed hearts of clients</w:t>
      </w:r>
      <w:r>
        <w:t xml:space="preserve"> </w:t>
      </w:r>
      <w:r>
        <w:t>during this pandemic time.</w:t>
      </w:r>
    </w:p>
    <w:p w14:paraId="5C556853" w14:textId="77777777" w:rsidR="008E705C" w:rsidRDefault="008E705C" w:rsidP="008E705C"/>
    <w:p w14:paraId="6E97E521" w14:textId="1C079B85" w:rsidR="008E705C" w:rsidRDefault="008E705C" w:rsidP="008E705C">
      <w:r>
        <w:t>The objectives of the seminar were for participants to be able to:</w:t>
      </w:r>
    </w:p>
    <w:p w14:paraId="6AE5EF71" w14:textId="77777777" w:rsidR="008E705C" w:rsidRDefault="008E705C" w:rsidP="008E705C"/>
    <w:p w14:paraId="2C34A256" w14:textId="77777777" w:rsidR="00D925ED" w:rsidRDefault="008E705C" w:rsidP="008E705C">
      <w:pPr>
        <w:pStyle w:val="ListParagraph"/>
        <w:numPr>
          <w:ilvl w:val="0"/>
          <w:numId w:val="1"/>
        </w:numPr>
      </w:pPr>
      <w:r>
        <w:t>Identify normal grief responses for different developmental ages of children, teens, and</w:t>
      </w:r>
      <w:r>
        <w:t xml:space="preserve"> </w:t>
      </w:r>
      <w:r>
        <w:t>adults.</w:t>
      </w:r>
    </w:p>
    <w:p w14:paraId="016237DE" w14:textId="77777777" w:rsidR="00D925ED" w:rsidRDefault="008E705C" w:rsidP="008E705C">
      <w:pPr>
        <w:pStyle w:val="ListParagraph"/>
        <w:numPr>
          <w:ilvl w:val="0"/>
          <w:numId w:val="1"/>
        </w:numPr>
      </w:pPr>
      <w:r>
        <w:t>Assess "red-flag" grief responses that may indicate need for a higher level of care.</w:t>
      </w:r>
    </w:p>
    <w:p w14:paraId="3F54AC37" w14:textId="77777777" w:rsidR="00D925ED" w:rsidRDefault="008E705C" w:rsidP="00065F75">
      <w:pPr>
        <w:pStyle w:val="ListParagraph"/>
        <w:numPr>
          <w:ilvl w:val="0"/>
          <w:numId w:val="1"/>
        </w:numPr>
      </w:pPr>
      <w:r>
        <w:t>Understand a proven research-based grief and loss model to help families conceptualize the</w:t>
      </w:r>
      <w:r w:rsidR="00D925ED">
        <w:t xml:space="preserve"> </w:t>
      </w:r>
      <w:r>
        <w:t>grief process.</w:t>
      </w:r>
      <w:r w:rsidR="00D925ED">
        <w:t xml:space="preserve"> </w:t>
      </w:r>
    </w:p>
    <w:p w14:paraId="65662DAC" w14:textId="77777777" w:rsidR="00D925ED" w:rsidRDefault="008E705C" w:rsidP="00531BB4">
      <w:pPr>
        <w:pStyle w:val="ListParagraph"/>
        <w:numPr>
          <w:ilvl w:val="0"/>
          <w:numId w:val="1"/>
        </w:numPr>
      </w:pPr>
      <w:r>
        <w:t>Utilize various instruments to assess depression, anxiety, and/or stress.</w:t>
      </w:r>
    </w:p>
    <w:p w14:paraId="3407E2AB" w14:textId="77777777" w:rsidR="00D925ED" w:rsidRDefault="008E705C" w:rsidP="00803E01">
      <w:pPr>
        <w:pStyle w:val="ListParagraph"/>
        <w:numPr>
          <w:ilvl w:val="0"/>
          <w:numId w:val="1"/>
        </w:numPr>
      </w:pPr>
      <w:r>
        <w:t>Apply interventions and tools to engage grieving and stressed clients in their emotional</w:t>
      </w:r>
      <w:r w:rsidR="00D925ED">
        <w:t xml:space="preserve"> </w:t>
      </w:r>
      <w:r>
        <w:t>discharge.</w:t>
      </w:r>
      <w:r w:rsidR="00D925ED">
        <w:t xml:space="preserve"> </w:t>
      </w:r>
    </w:p>
    <w:p w14:paraId="5D40E692" w14:textId="7522B45C" w:rsidR="008E705C" w:rsidRDefault="008E705C" w:rsidP="0082527D">
      <w:pPr>
        <w:pStyle w:val="ListParagraph"/>
        <w:numPr>
          <w:ilvl w:val="0"/>
          <w:numId w:val="1"/>
        </w:numPr>
      </w:pPr>
      <w:r>
        <w:t>Employ a guide to help families develop good coping skills for grief, stress, and anxiety</w:t>
      </w:r>
      <w:r w:rsidR="00D925ED">
        <w:t xml:space="preserve"> </w:t>
      </w:r>
      <w:r>
        <w:t>management.</w:t>
      </w:r>
    </w:p>
    <w:p w14:paraId="40DD53BB" w14:textId="77777777" w:rsidR="00D925ED" w:rsidRDefault="00D925ED" w:rsidP="008E705C"/>
    <w:p w14:paraId="0401F748" w14:textId="78B1B36B" w:rsidR="008E705C" w:rsidRDefault="008E705C" w:rsidP="008E705C">
      <w:r>
        <w:t>The seminar was designed for: physicians, nurses, social workers, child life specialists,</w:t>
      </w:r>
      <w:r w:rsidR="00D925ED">
        <w:t xml:space="preserve"> </w:t>
      </w:r>
      <w:r>
        <w:t>counselors, educators, psychologists, hospice personnel, clergy, chaplains, lay ministers, and</w:t>
      </w:r>
      <w:r w:rsidR="00D925ED">
        <w:t xml:space="preserve"> </w:t>
      </w:r>
      <w:r>
        <w:t>others who care for bereaved adults, couples, children, teens, and families (many of whom are</w:t>
      </w:r>
      <w:r w:rsidR="00D925ED">
        <w:t xml:space="preserve"> </w:t>
      </w:r>
      <w:r>
        <w:t>likely also coping with stress and anxiety).</w:t>
      </w:r>
    </w:p>
    <w:p w14:paraId="543D01D6" w14:textId="77777777" w:rsidR="00D925ED" w:rsidRDefault="00D925ED" w:rsidP="008E705C"/>
    <w:p w14:paraId="3A7C09F8" w14:textId="4F0897EA" w:rsidR="008E705C" w:rsidRDefault="008E705C" w:rsidP="008E705C">
      <w:r>
        <w:t>Our speaker, Michelle A. Post, MA, LMFT, is a licensed mental health provider and a national</w:t>
      </w:r>
      <w:r w:rsidR="00D925ED">
        <w:t xml:space="preserve"> </w:t>
      </w:r>
      <w:r>
        <w:t>and international life strategist, business coach, and grief coach. She has specialized in grief,</w:t>
      </w:r>
      <w:r w:rsidR="00D925ED">
        <w:t xml:space="preserve"> </w:t>
      </w:r>
      <w:r>
        <w:t>loss, trauma, anxiety, and stress management since 2002 and travels nationally and</w:t>
      </w:r>
      <w:r w:rsidR="00D925ED">
        <w:t xml:space="preserve"> </w:t>
      </w:r>
      <w:r>
        <w:t>internationally to teach other professionals. In 2019, Michelle left her corporate healthcare</w:t>
      </w:r>
      <w:r w:rsidR="00D925ED">
        <w:t xml:space="preserve"> </w:t>
      </w:r>
      <w:r>
        <w:t xml:space="preserve">management role to launch her own </w:t>
      </w:r>
      <w:r>
        <w:lastRenderedPageBreak/>
        <w:t>international business to coach others via live and online</w:t>
      </w:r>
      <w:r w:rsidR="00D925ED">
        <w:t xml:space="preserve"> </w:t>
      </w:r>
      <w:r>
        <w:t>trainings, self-care retreats, teach, consult, and provide expert witness services.</w:t>
      </w:r>
    </w:p>
    <w:p w14:paraId="17B8D296" w14:textId="77777777" w:rsidR="00D925ED" w:rsidRDefault="00D925ED" w:rsidP="008E705C"/>
    <w:p w14:paraId="439738C0" w14:textId="77777777" w:rsidR="008E705C" w:rsidRDefault="008E705C" w:rsidP="008E705C">
      <w:r>
        <w:t>Partnerships</w:t>
      </w:r>
    </w:p>
    <w:p w14:paraId="74A26AAA" w14:textId="77777777" w:rsidR="00D925ED" w:rsidRDefault="00D925ED" w:rsidP="008E705C"/>
    <w:p w14:paraId="12D94B1E" w14:textId="0DA51645" w:rsidR="008E705C" w:rsidRDefault="008E705C" w:rsidP="008E705C">
      <w:r>
        <w:t>We worked in partnership with local chapter of The National Association of Social Workers</w:t>
      </w:r>
      <w:r w:rsidR="00D925ED">
        <w:t xml:space="preserve"> </w:t>
      </w:r>
      <w:r>
        <w:t>(NASW) to offer accreditation for continuing education credit to its members and other</w:t>
      </w:r>
      <w:r w:rsidR="00D925ED">
        <w:t xml:space="preserve"> </w:t>
      </w:r>
      <w:r>
        <w:t>professional caregivers. This relationship has been cultivated for several years and offers</w:t>
      </w:r>
      <w:r w:rsidR="00D925ED">
        <w:t xml:space="preserve"> </w:t>
      </w:r>
      <w:r>
        <w:t>professional caregivers very affordable continuing education credits.</w:t>
      </w:r>
    </w:p>
    <w:p w14:paraId="11540732" w14:textId="77777777" w:rsidR="00D925ED" w:rsidRDefault="00D925ED" w:rsidP="008E705C"/>
    <w:p w14:paraId="35238A7A" w14:textId="5FA4D07F" w:rsidR="008E705C" w:rsidRDefault="008E705C" w:rsidP="008E705C">
      <w:r>
        <w:t>Benefits to the Community at Large</w:t>
      </w:r>
    </w:p>
    <w:p w14:paraId="50DF6EFA" w14:textId="77777777" w:rsidR="00D925ED" w:rsidRDefault="00D925ED" w:rsidP="008E705C"/>
    <w:p w14:paraId="4D5B52C3" w14:textId="3CFDA811" w:rsidR="008E705C" w:rsidRDefault="008E705C" w:rsidP="008E705C">
      <w:r>
        <w:t>Professional counselors often have little specialized grief training. Our annual seminars, like this</w:t>
      </w:r>
      <w:r w:rsidR="00D925ED">
        <w:t xml:space="preserve"> </w:t>
      </w:r>
      <w:r>
        <w:t>one, have benefitted the community at large by consistently raising the grief competence of the</w:t>
      </w:r>
      <w:r w:rsidR="00D925ED">
        <w:t xml:space="preserve"> </w:t>
      </w:r>
      <w:r>
        <w:t>caregivers practicing in our community by bringing qualified grief educators to educate</w:t>
      </w:r>
      <w:r w:rsidR="00D925ED">
        <w:t xml:space="preserve"> </w:t>
      </w:r>
      <w:r>
        <w:t>caregivers on grief topics requested by past attendees.</w:t>
      </w:r>
    </w:p>
    <w:p w14:paraId="6A255A9B" w14:textId="77777777" w:rsidR="00D925ED" w:rsidRDefault="00D925ED" w:rsidP="008E705C"/>
    <w:p w14:paraId="4382D868" w14:textId="77777777" w:rsidR="008E705C" w:rsidRDefault="008E705C" w:rsidP="008E705C">
      <w:r>
        <w:t>Benefits to the Funeral Home and Staff</w:t>
      </w:r>
    </w:p>
    <w:p w14:paraId="672FC055" w14:textId="77777777" w:rsidR="00D925ED" w:rsidRDefault="00D925ED" w:rsidP="008E705C"/>
    <w:p w14:paraId="5B1FF726" w14:textId="48AE9D7B" w:rsidR="008E705C" w:rsidRPr="008E705C" w:rsidRDefault="008E705C" w:rsidP="008E705C">
      <w:r>
        <w:t>The partnership with NASW and the consistent presentation of grief seminars for professional</w:t>
      </w:r>
      <w:r w:rsidR="00D925ED">
        <w:t xml:space="preserve"> </w:t>
      </w:r>
      <w:r>
        <w:t>caregivers, like this one, has established Morris-Baker as more than an “order taker undertaker”</w:t>
      </w:r>
      <w:r w:rsidR="00D925ED">
        <w:t xml:space="preserve"> </w:t>
      </w:r>
      <w:r>
        <w:t>facilitating logistics. Instead, we believe, past and present attendees see us as part of their</w:t>
      </w:r>
      <w:r w:rsidR="00D925ED">
        <w:t xml:space="preserve"> </w:t>
      </w:r>
      <w:r>
        <w:t>community of caregivers serving grievers, and so do we. We believe that position in our</w:t>
      </w:r>
      <w:r w:rsidR="00D925ED">
        <w:t xml:space="preserve"> </w:t>
      </w:r>
      <w:r>
        <w:t>community strengthens our relationship with influencers in the community, is an inspiration to</w:t>
      </w:r>
      <w:r w:rsidR="00D925ED">
        <w:t xml:space="preserve"> </w:t>
      </w:r>
      <w:r>
        <w:t>our hard-working staff, and sustains the funeral home as a business.</w:t>
      </w:r>
    </w:p>
    <w:sectPr w:rsidR="008E705C" w:rsidRPr="008E7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73B2"/>
    <w:multiLevelType w:val="hybridMultilevel"/>
    <w:tmpl w:val="D0C0F11C"/>
    <w:lvl w:ilvl="0" w:tplc="A5E60F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8E"/>
    <w:rsid w:val="000000E8"/>
    <w:rsid w:val="000665D2"/>
    <w:rsid w:val="0007790E"/>
    <w:rsid w:val="000B1D42"/>
    <w:rsid w:val="000B2E35"/>
    <w:rsid w:val="000B3FFF"/>
    <w:rsid w:val="000B66A4"/>
    <w:rsid w:val="000E4E3F"/>
    <w:rsid w:val="000E6BE5"/>
    <w:rsid w:val="000E7CCB"/>
    <w:rsid w:val="000F5B31"/>
    <w:rsid w:val="00110C58"/>
    <w:rsid w:val="00116CAA"/>
    <w:rsid w:val="0012181D"/>
    <w:rsid w:val="001F01E5"/>
    <w:rsid w:val="00224616"/>
    <w:rsid w:val="00226FEF"/>
    <w:rsid w:val="00231E15"/>
    <w:rsid w:val="00253DC7"/>
    <w:rsid w:val="002868C4"/>
    <w:rsid w:val="002A216E"/>
    <w:rsid w:val="002A744C"/>
    <w:rsid w:val="002C00D3"/>
    <w:rsid w:val="002D6C0E"/>
    <w:rsid w:val="002E35A8"/>
    <w:rsid w:val="002F23BE"/>
    <w:rsid w:val="002F29DC"/>
    <w:rsid w:val="0030577C"/>
    <w:rsid w:val="003164EC"/>
    <w:rsid w:val="003231E5"/>
    <w:rsid w:val="003371B1"/>
    <w:rsid w:val="00362775"/>
    <w:rsid w:val="003859CA"/>
    <w:rsid w:val="00390A3E"/>
    <w:rsid w:val="003944B3"/>
    <w:rsid w:val="003C62DB"/>
    <w:rsid w:val="003C77D1"/>
    <w:rsid w:val="003D1441"/>
    <w:rsid w:val="003D62A4"/>
    <w:rsid w:val="004234EC"/>
    <w:rsid w:val="00442A48"/>
    <w:rsid w:val="00456C3E"/>
    <w:rsid w:val="00460374"/>
    <w:rsid w:val="00476EEA"/>
    <w:rsid w:val="004A1F62"/>
    <w:rsid w:val="004D5141"/>
    <w:rsid w:val="004E58E6"/>
    <w:rsid w:val="005270E8"/>
    <w:rsid w:val="0053243C"/>
    <w:rsid w:val="00535FA5"/>
    <w:rsid w:val="0054109A"/>
    <w:rsid w:val="00546001"/>
    <w:rsid w:val="00583363"/>
    <w:rsid w:val="0058498F"/>
    <w:rsid w:val="00585DE5"/>
    <w:rsid w:val="00596ADA"/>
    <w:rsid w:val="005A0752"/>
    <w:rsid w:val="005E3990"/>
    <w:rsid w:val="00615CC1"/>
    <w:rsid w:val="006221F9"/>
    <w:rsid w:val="00635BED"/>
    <w:rsid w:val="00654760"/>
    <w:rsid w:val="0069469A"/>
    <w:rsid w:val="006976D9"/>
    <w:rsid w:val="006C45E6"/>
    <w:rsid w:val="006D77EB"/>
    <w:rsid w:val="00711AC9"/>
    <w:rsid w:val="0073007B"/>
    <w:rsid w:val="007379ED"/>
    <w:rsid w:val="00745D6A"/>
    <w:rsid w:val="007615AF"/>
    <w:rsid w:val="00772438"/>
    <w:rsid w:val="007E5881"/>
    <w:rsid w:val="007F3C5D"/>
    <w:rsid w:val="007F4B3E"/>
    <w:rsid w:val="00816A26"/>
    <w:rsid w:val="00835968"/>
    <w:rsid w:val="008A0FFB"/>
    <w:rsid w:val="008E705C"/>
    <w:rsid w:val="008F25B2"/>
    <w:rsid w:val="00907598"/>
    <w:rsid w:val="009127C3"/>
    <w:rsid w:val="009157CD"/>
    <w:rsid w:val="009259B1"/>
    <w:rsid w:val="00985790"/>
    <w:rsid w:val="0099203C"/>
    <w:rsid w:val="009C710D"/>
    <w:rsid w:val="009D4A30"/>
    <w:rsid w:val="009E1B29"/>
    <w:rsid w:val="009E4CEE"/>
    <w:rsid w:val="009E5C1B"/>
    <w:rsid w:val="00A03035"/>
    <w:rsid w:val="00A258EF"/>
    <w:rsid w:val="00A432D8"/>
    <w:rsid w:val="00A646C8"/>
    <w:rsid w:val="00A71A6A"/>
    <w:rsid w:val="00A86A6C"/>
    <w:rsid w:val="00A92747"/>
    <w:rsid w:val="00AC3ACF"/>
    <w:rsid w:val="00AE0116"/>
    <w:rsid w:val="00AF3874"/>
    <w:rsid w:val="00B0650C"/>
    <w:rsid w:val="00B62670"/>
    <w:rsid w:val="00B76842"/>
    <w:rsid w:val="00B808A0"/>
    <w:rsid w:val="00B96F33"/>
    <w:rsid w:val="00B97CE8"/>
    <w:rsid w:val="00BE03C7"/>
    <w:rsid w:val="00C028FD"/>
    <w:rsid w:val="00C37E34"/>
    <w:rsid w:val="00C41B12"/>
    <w:rsid w:val="00C675FA"/>
    <w:rsid w:val="00C72952"/>
    <w:rsid w:val="00C82F40"/>
    <w:rsid w:val="00C84868"/>
    <w:rsid w:val="00CB0D54"/>
    <w:rsid w:val="00CB10E3"/>
    <w:rsid w:val="00CB7A3C"/>
    <w:rsid w:val="00CF0EAC"/>
    <w:rsid w:val="00CF3283"/>
    <w:rsid w:val="00D2629C"/>
    <w:rsid w:val="00D42DCD"/>
    <w:rsid w:val="00D46EBF"/>
    <w:rsid w:val="00D52CAA"/>
    <w:rsid w:val="00D64E1A"/>
    <w:rsid w:val="00D925ED"/>
    <w:rsid w:val="00DB5886"/>
    <w:rsid w:val="00DD21D5"/>
    <w:rsid w:val="00DD77D6"/>
    <w:rsid w:val="00DE31B0"/>
    <w:rsid w:val="00E07B80"/>
    <w:rsid w:val="00E16CA7"/>
    <w:rsid w:val="00E32F01"/>
    <w:rsid w:val="00E74FA5"/>
    <w:rsid w:val="00E750F1"/>
    <w:rsid w:val="00E85B48"/>
    <w:rsid w:val="00E94193"/>
    <w:rsid w:val="00EA1756"/>
    <w:rsid w:val="00EB646E"/>
    <w:rsid w:val="00ED6ED6"/>
    <w:rsid w:val="00F01255"/>
    <w:rsid w:val="00F05ABE"/>
    <w:rsid w:val="00F109B6"/>
    <w:rsid w:val="00F1322E"/>
    <w:rsid w:val="00F17328"/>
    <w:rsid w:val="00F258E1"/>
    <w:rsid w:val="00F306F5"/>
    <w:rsid w:val="00F370BC"/>
    <w:rsid w:val="00F4634A"/>
    <w:rsid w:val="00F47658"/>
    <w:rsid w:val="00F47E14"/>
    <w:rsid w:val="00F71FAF"/>
    <w:rsid w:val="00F90597"/>
    <w:rsid w:val="00F96E08"/>
    <w:rsid w:val="00FA7E5C"/>
    <w:rsid w:val="00FB1BF6"/>
    <w:rsid w:val="00FB5B3E"/>
    <w:rsid w:val="00FD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9ACD"/>
  <w15:chartTrackingRefBased/>
  <w15:docId w15:val="{92E93065-C266-4884-BBC1-7AE02892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2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4340">
          <w:marLeft w:val="0"/>
          <w:marRight w:val="0"/>
          <w:marTop w:val="0"/>
          <w:marBottom w:val="240"/>
          <w:divBdr>
            <w:top w:val="single" w:sz="6" w:space="0" w:color="D0D2D3"/>
            <w:left w:val="single" w:sz="6" w:space="0" w:color="D0D2D3"/>
            <w:bottom w:val="single" w:sz="6" w:space="0" w:color="D0D2D3"/>
            <w:right w:val="single" w:sz="6" w:space="0" w:color="D0D2D3"/>
          </w:divBdr>
          <w:divsChild>
            <w:div w:id="388967969">
              <w:marLeft w:val="0"/>
              <w:marRight w:val="0"/>
              <w:marTop w:val="0"/>
              <w:marBottom w:val="0"/>
              <w:divBdr>
                <w:top w:val="single" w:sz="6" w:space="0" w:color="D0D2D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33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879">
          <w:marLeft w:val="0"/>
          <w:marRight w:val="0"/>
          <w:marTop w:val="0"/>
          <w:marBottom w:val="240"/>
          <w:divBdr>
            <w:top w:val="single" w:sz="6" w:space="0" w:color="D0D2D3"/>
            <w:left w:val="single" w:sz="6" w:space="0" w:color="D0D2D3"/>
            <w:bottom w:val="single" w:sz="6" w:space="0" w:color="D0D2D3"/>
            <w:right w:val="single" w:sz="6" w:space="0" w:color="D0D2D3"/>
          </w:divBdr>
          <w:divsChild>
            <w:div w:id="869145720">
              <w:marLeft w:val="0"/>
              <w:marRight w:val="0"/>
              <w:marTop w:val="0"/>
              <w:marBottom w:val="0"/>
              <w:divBdr>
                <w:top w:val="single" w:sz="6" w:space="0" w:color="D0D2D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95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9784">
          <w:marLeft w:val="0"/>
          <w:marRight w:val="0"/>
          <w:marTop w:val="0"/>
          <w:marBottom w:val="240"/>
          <w:divBdr>
            <w:top w:val="single" w:sz="6" w:space="0" w:color="D0D2D3"/>
            <w:left w:val="single" w:sz="6" w:space="0" w:color="D0D2D3"/>
            <w:bottom w:val="single" w:sz="6" w:space="0" w:color="D0D2D3"/>
            <w:right w:val="single" w:sz="6" w:space="0" w:color="D0D2D3"/>
          </w:divBdr>
          <w:divsChild>
            <w:div w:id="621769036">
              <w:marLeft w:val="0"/>
              <w:marRight w:val="0"/>
              <w:marTop w:val="0"/>
              <w:marBottom w:val="0"/>
              <w:divBdr>
                <w:top w:val="single" w:sz="6" w:space="0" w:color="D0D2D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6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490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82765-53F8-4055-83D7-FE5C0A3F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Koth</dc:creator>
  <cp:keywords/>
  <dc:description/>
  <cp:lastModifiedBy>Jessica Koth</cp:lastModifiedBy>
  <cp:revision>3</cp:revision>
  <dcterms:created xsi:type="dcterms:W3CDTF">2022-07-27T20:55:00Z</dcterms:created>
  <dcterms:modified xsi:type="dcterms:W3CDTF">2022-07-27T20:59:00Z</dcterms:modified>
</cp:coreProperties>
</file>