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B565B" w14:textId="2A0B44CC" w:rsidR="0012181D" w:rsidRDefault="009867E2">
      <w:pPr>
        <w:rPr>
          <w:b/>
          <w:bCs/>
        </w:rPr>
      </w:pPr>
      <w:r w:rsidRPr="009867E2">
        <w:rPr>
          <w:b/>
        </w:rPr>
        <w:t>Sproles Family Funeral Home</w:t>
      </w:r>
    </w:p>
    <w:p w14:paraId="0D5B13BD" w14:textId="2C3623AF" w:rsidR="009867E2" w:rsidRDefault="009867E2">
      <w:pPr>
        <w:rPr>
          <w:b/>
          <w:bCs/>
        </w:rPr>
      </w:pPr>
      <w:r>
        <w:rPr>
          <w:b/>
          <w:bCs/>
        </w:rPr>
        <w:t>New Castle, IN</w:t>
      </w:r>
    </w:p>
    <w:p w14:paraId="3403AF37" w14:textId="0C65A521" w:rsidR="00491C7D" w:rsidRDefault="00491C7D">
      <w:pPr>
        <w:rPr>
          <w:b/>
          <w:bCs/>
        </w:rPr>
      </w:pPr>
    </w:p>
    <w:p w14:paraId="035DC73B" w14:textId="77777777" w:rsidR="00491C7D" w:rsidRDefault="00491C7D" w:rsidP="00491C7D"/>
    <w:p w14:paraId="3FB0E02D" w14:textId="77777777" w:rsidR="00491C7D" w:rsidRDefault="00491C7D" w:rsidP="00491C7D">
      <w:r>
        <w:t>As many funeral directors and funeral home owners know, there is no end to the charitable organizations that seek financial support daily from local funeral homes. We support when and where we can but if someone wants to quickly get into Tom Sproles’s heart and consequently his pocketbook it will be to help a child who is suffering.</w:t>
      </w:r>
    </w:p>
    <w:p w14:paraId="7F94EB98" w14:textId="77777777" w:rsidR="00491C7D" w:rsidRDefault="00491C7D" w:rsidP="00491C7D"/>
    <w:p w14:paraId="0F1F30D7" w14:textId="77777777" w:rsidR="00491C7D" w:rsidRDefault="00491C7D" w:rsidP="00491C7D">
      <w:r>
        <w:t>Several years ago, the niece of a college friend of mine developed leukemia at age three. I followed her journey on Facebook as she and her young parents and other family members sacrificed time and money to drive her weekly from Virginian to St. Jude Children’s Hospital in Memphis, Tennessee.</w:t>
      </w:r>
    </w:p>
    <w:p w14:paraId="3AA15D15" w14:textId="77777777" w:rsidR="00491C7D" w:rsidRDefault="00491C7D" w:rsidP="00491C7D"/>
    <w:p w14:paraId="5B7CB236" w14:textId="77777777" w:rsidR="00491C7D" w:rsidRDefault="00491C7D" w:rsidP="00491C7D">
      <w:r>
        <w:t>From time to time, I would send them money to help with gas and other travel expenses related to her care. One day the thought occurred to me this was an area of real need. The costs of treatment, and expenses such as food, fuel, and lodging must be overwhelming to young parents just starting out in life. So, I established the Sproles Family Children’s Fund and jumped through all of the IRS hoops for it to be recognized as a 501(c)(3) non-profit organization.</w:t>
      </w:r>
    </w:p>
    <w:p w14:paraId="59CDBBAD" w14:textId="77777777" w:rsidR="00491C7D" w:rsidRDefault="00491C7D" w:rsidP="00491C7D"/>
    <w:p w14:paraId="44A5B191" w14:textId="77777777" w:rsidR="00491C7D" w:rsidRDefault="00491C7D" w:rsidP="00491C7D">
      <w:r>
        <w:t>The vision statement of the Sproles Family Children’s Fund is “Supporting families of children with chronic illness.”</w:t>
      </w:r>
    </w:p>
    <w:p w14:paraId="2399D9B9" w14:textId="77777777" w:rsidR="00491C7D" w:rsidRDefault="00491C7D" w:rsidP="00491C7D"/>
    <w:p w14:paraId="60426413" w14:textId="77777777" w:rsidR="00491C7D" w:rsidRDefault="00491C7D" w:rsidP="00491C7D">
      <w:r>
        <w:t>Our mission is to “Help alleviate financial stress caused by travel expenses related to the care and treatment of children with chronic illness.”</w:t>
      </w:r>
    </w:p>
    <w:p w14:paraId="6E060CE2" w14:textId="77777777" w:rsidR="00491C7D" w:rsidRDefault="00491C7D" w:rsidP="00491C7D"/>
    <w:p w14:paraId="79292E16" w14:textId="77777777" w:rsidR="00491C7D" w:rsidRDefault="00491C7D" w:rsidP="00491C7D">
      <w:r>
        <w:t>It is our desire to help ease the financial burden caused by the cost of fuel, food, and lodging while seeking care and treatment for children who have life-threatening and chronic illnesses. It is difficult enough emotionally to deal with the diagnosis and prognosis of life-threatening illnesses of our beloved children, but adding the unexpected costs of transportation, food, and lodging causes a tremendous layer of additional stress to the family.</w:t>
      </w:r>
    </w:p>
    <w:p w14:paraId="3BDA0917" w14:textId="77777777" w:rsidR="00491C7D" w:rsidRDefault="00491C7D" w:rsidP="00491C7D"/>
    <w:p w14:paraId="369B7E04" w14:textId="77777777" w:rsidR="00491C7D" w:rsidRDefault="00491C7D" w:rsidP="00491C7D">
      <w:r>
        <w:t>HOW IT IS FUNDED</w:t>
      </w:r>
    </w:p>
    <w:p w14:paraId="063E1DF2" w14:textId="77777777" w:rsidR="00491C7D" w:rsidRDefault="00491C7D" w:rsidP="00491C7D"/>
    <w:p w14:paraId="180F9320" w14:textId="77777777" w:rsidR="00491C7D" w:rsidRDefault="00491C7D" w:rsidP="00491C7D">
      <w:r>
        <w:t>The Sproles Family Children’s Fund is funded in three ways:</w:t>
      </w:r>
    </w:p>
    <w:p w14:paraId="288BEDAC" w14:textId="77777777" w:rsidR="00491C7D" w:rsidRDefault="00491C7D" w:rsidP="00491C7D"/>
    <w:p w14:paraId="1B29980F" w14:textId="77777777" w:rsidR="00491C7D" w:rsidRDefault="00491C7D" w:rsidP="00491C7D">
      <w:r>
        <w:t>1) For every family served at Sproles Family Funeral Home a financial donation will be made by the Sproles family into the fund.</w:t>
      </w:r>
    </w:p>
    <w:p w14:paraId="25BB303F" w14:textId="77777777" w:rsidR="00491C7D" w:rsidRDefault="00491C7D" w:rsidP="00491C7D">
      <w:r>
        <w:t>2) Families we serve are given the option of choosing the children’s fund to for memorial contributions by guests and friends during funeral services.</w:t>
      </w:r>
    </w:p>
    <w:p w14:paraId="1936AE97" w14:textId="77777777" w:rsidR="00491C7D" w:rsidRDefault="00491C7D" w:rsidP="00491C7D">
      <w:r>
        <w:t>3) Donations from our suppliers, corporations, and members of the public as we promote the purpose and goodwill of the fund.</w:t>
      </w:r>
    </w:p>
    <w:p w14:paraId="1F237063" w14:textId="77777777" w:rsidR="00491C7D" w:rsidRDefault="00491C7D" w:rsidP="00491C7D"/>
    <w:p w14:paraId="2D9B4CC6" w14:textId="77777777" w:rsidR="00491C7D" w:rsidRDefault="00491C7D" w:rsidP="00491C7D">
      <w:r>
        <w:t>APPLICATION PROCESS</w:t>
      </w:r>
    </w:p>
    <w:p w14:paraId="39DD145B" w14:textId="77777777" w:rsidR="00491C7D" w:rsidRDefault="00491C7D" w:rsidP="00491C7D"/>
    <w:p w14:paraId="7162CB63" w14:textId="77777777" w:rsidR="00491C7D" w:rsidRDefault="00491C7D" w:rsidP="00491C7D">
      <w:r>
        <w:t>Our application process is simple. We require a one-page application for assistance, a doctor’s statement attesting to the illness, and a photo and brief bio. There are no financial or income-related requirements. Approval is currently limited to those who have a residence within Henry County, Indiana.</w:t>
      </w:r>
    </w:p>
    <w:p w14:paraId="7621771E" w14:textId="77777777" w:rsidR="00491C7D" w:rsidRDefault="00491C7D" w:rsidP="00491C7D"/>
    <w:p w14:paraId="7CE3B84D" w14:textId="77777777" w:rsidR="00491C7D" w:rsidRDefault="00491C7D" w:rsidP="00491C7D">
      <w:r>
        <w:t>HOW FUNDS ARE ACCESSED</w:t>
      </w:r>
    </w:p>
    <w:p w14:paraId="47224C4C" w14:textId="77777777" w:rsidR="00491C7D" w:rsidRDefault="00491C7D" w:rsidP="00491C7D"/>
    <w:p w14:paraId="09D5CFDC" w14:textId="77777777" w:rsidR="00491C7D" w:rsidRDefault="00491C7D" w:rsidP="00491C7D">
      <w:r>
        <w:t>Upon approval, a family is given a $300.00 pre-paid expense card that may be used for food, fuel, lodging, or any treatment/prescriptions, etc. We use a card service that has preset filters so the card can’t be used for other types of purchases. The card is refilled on the first day of each new quarter in the amount of $300.00.</w:t>
      </w:r>
    </w:p>
    <w:p w14:paraId="6A93F300" w14:textId="77777777" w:rsidR="00491C7D" w:rsidRDefault="00491C7D" w:rsidP="00491C7D"/>
    <w:p w14:paraId="48DE3D29" w14:textId="77777777" w:rsidR="00491C7D" w:rsidRDefault="00491C7D" w:rsidP="00491C7D">
      <w:r>
        <w:t>FAMILIES WE ARE CURRENTLY SERVING</w:t>
      </w:r>
    </w:p>
    <w:p w14:paraId="10DD38E5" w14:textId="77777777" w:rsidR="00491C7D" w:rsidRDefault="00491C7D" w:rsidP="00491C7D"/>
    <w:p w14:paraId="11DC6B5B" w14:textId="77777777" w:rsidR="00491C7D" w:rsidRDefault="00491C7D" w:rsidP="00491C7D">
      <w:r>
        <w:t>We are assisting three families currently. A single mom with a 16-year-old daughter battling cancer, a couple with a 14-year-old son who has received a heart transplant, and a young mother with an infant battling a serious lung issue receiving treatment out of town.</w:t>
      </w:r>
    </w:p>
    <w:p w14:paraId="500F4472" w14:textId="77777777" w:rsidR="00491C7D" w:rsidRDefault="00491C7D" w:rsidP="00491C7D"/>
    <w:p w14:paraId="74C1A0B4" w14:textId="77777777" w:rsidR="00491C7D" w:rsidRDefault="00491C7D" w:rsidP="00491C7D">
      <w:r>
        <w:t>CONCLUSION</w:t>
      </w:r>
    </w:p>
    <w:p w14:paraId="433F0AAF" w14:textId="77777777" w:rsidR="00491C7D" w:rsidRDefault="00491C7D" w:rsidP="00491C7D"/>
    <w:p w14:paraId="6489A7A0" w14:textId="77777777" w:rsidR="00491C7D" w:rsidRDefault="00491C7D" w:rsidP="00491C7D">
      <w:r>
        <w:t>I cannot express the deep satisfaction and feeling of joy we receive by supporting these families. We not only support them financially but in our daily prayers as well. We have received great support from donors and look forward to growing the fund each year in order to assist more and more families during a challenging time.</w:t>
      </w:r>
    </w:p>
    <w:p w14:paraId="0FF08CFB" w14:textId="77777777" w:rsidR="00491C7D" w:rsidRDefault="00491C7D" w:rsidP="00491C7D"/>
    <w:p w14:paraId="1A5D2339" w14:textId="77777777" w:rsidR="00491C7D" w:rsidRDefault="00491C7D" w:rsidP="00491C7D">
      <w:r>
        <w:t>Links</w:t>
      </w:r>
    </w:p>
    <w:p w14:paraId="021CF15E" w14:textId="77777777" w:rsidR="00491C7D" w:rsidRDefault="00491C7D" w:rsidP="00491C7D"/>
    <w:p w14:paraId="2B644458" w14:textId="77777777" w:rsidR="00491C7D" w:rsidRDefault="00491C7D" w:rsidP="00491C7D">
      <w:r>
        <w:t>https://www.facebook.com/sprolesfamilyfuneralhome/videos/427866765939844</w:t>
      </w:r>
    </w:p>
    <w:p w14:paraId="409EA95B" w14:textId="77777777" w:rsidR="00491C7D" w:rsidRDefault="00491C7D" w:rsidP="00491C7D"/>
    <w:p w14:paraId="327C95CA" w14:textId="21D3DA2F" w:rsidR="00491C7D" w:rsidRPr="00491C7D" w:rsidRDefault="00491C7D" w:rsidP="00491C7D">
      <w:r>
        <w:t>https://www.facebook.com/sprolesfamilyfuneralhome/videos/771338144104351</w:t>
      </w:r>
    </w:p>
    <w:sectPr w:rsidR="00491C7D" w:rsidRPr="00491C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7E2"/>
    <w:rsid w:val="0012181D"/>
    <w:rsid w:val="00491C7D"/>
    <w:rsid w:val="00986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A8A5B"/>
  <w15:chartTrackingRefBased/>
  <w15:docId w15:val="{5EF1B607-DC01-4B2D-9744-037088E0A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571</Words>
  <Characters>3257</Characters>
  <Application>Microsoft Office Word</Application>
  <DocSecurity>0</DocSecurity>
  <Lines>27</Lines>
  <Paragraphs>7</Paragraphs>
  <ScaleCrop>false</ScaleCrop>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2</cp:revision>
  <dcterms:created xsi:type="dcterms:W3CDTF">2023-07-12T16:06:00Z</dcterms:created>
  <dcterms:modified xsi:type="dcterms:W3CDTF">2023-07-12T16:08:00Z</dcterms:modified>
</cp:coreProperties>
</file>