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30360" w14:textId="77777777" w:rsidR="00EA5B11" w:rsidRDefault="00EA5B11">
      <w:pPr>
        <w:rPr>
          <w:b/>
          <w:bCs w:val="0"/>
        </w:rPr>
      </w:pPr>
      <w:r w:rsidRPr="00EA5B11">
        <w:rPr>
          <w:b/>
          <w:bCs w:val="0"/>
        </w:rPr>
        <w:t>Reeves &amp; Baskerville Funeral Homes</w:t>
      </w:r>
    </w:p>
    <w:p w14:paraId="1B7A8377" w14:textId="1A660DEF" w:rsidR="00FD178E" w:rsidRDefault="00EA5B11">
      <w:pPr>
        <w:rPr>
          <w:b/>
          <w:bCs w:val="0"/>
        </w:rPr>
      </w:pPr>
      <w:r>
        <w:rPr>
          <w:b/>
          <w:bCs w:val="0"/>
        </w:rPr>
        <w:t>Coal City, Illinois</w:t>
      </w:r>
    </w:p>
    <w:p w14:paraId="721EBD57" w14:textId="1482FDEC" w:rsidR="00FD178E" w:rsidRDefault="00FD178E" w:rsidP="00F96893"/>
    <w:p w14:paraId="762324D1" w14:textId="5F10D7BD" w:rsidR="001F4094" w:rsidRDefault="001F4094" w:rsidP="001F4094">
      <w:r>
        <w:t>As we entered the third quarter of 2021, Matt Baskerville was approached by a local resident of Coal City, whom the funeral home has served, and she also works regularly with the funeral homes to provide music for funerals. Marla O’Keefe to say the least is purely just a good soul… She called and asked for a meeting just her and Matt.</w:t>
      </w:r>
    </w:p>
    <w:p w14:paraId="243158E2" w14:textId="77777777" w:rsidR="001F4094" w:rsidRDefault="001F4094" w:rsidP="001F4094"/>
    <w:p w14:paraId="3D485E7C" w14:textId="142BAD2C" w:rsidR="001F4094" w:rsidRDefault="001F4094" w:rsidP="001F4094">
      <w:r>
        <w:t>What the meeting entailed, was of how Marla felt as though there was such a heavy air in the community. Marla stated that regardless whether she was at church, a restaurant, the grocery store, at a school event or anywhere out and about in the community – the conversations always circled around to loss… Loss of a family member or friends; loss of a job because of the pandemic; loss of a friendship over politics, and generally just a loss in normality as our lives have changed since the pandemic.</w:t>
      </w:r>
    </w:p>
    <w:p w14:paraId="6A9F2701" w14:textId="77777777" w:rsidR="001F4094" w:rsidRDefault="001F4094" w:rsidP="001F4094"/>
    <w:p w14:paraId="1C5D9EEE" w14:textId="76A85024" w:rsidR="001F4094" w:rsidRDefault="001F4094" w:rsidP="001F4094">
      <w:r>
        <w:t>She asked if I would be able to brain storm with her as to how we can address with the community, and possibly provide some hope, help and healing…</w:t>
      </w:r>
    </w:p>
    <w:p w14:paraId="32175BCE" w14:textId="77777777" w:rsidR="001F4094" w:rsidRDefault="001F4094" w:rsidP="001F4094"/>
    <w:p w14:paraId="4EA6C8CE" w14:textId="4529C8E0" w:rsidR="001F4094" w:rsidRDefault="001F4094" w:rsidP="001F4094">
      <w:r>
        <w:t>We initially talked about having a community ecumenical service, incorporating all the local churches, however our concern was the fact that everyone was still not comfortable in being in large gatherings and groups. Matt then took the idea to the whole funeral home team and together came up with putting together an online series…</w:t>
      </w:r>
    </w:p>
    <w:p w14:paraId="6F0C0773" w14:textId="77777777" w:rsidR="001F4094" w:rsidRDefault="001F4094" w:rsidP="001F4094"/>
    <w:p w14:paraId="6F727773" w14:textId="3B86AAF5" w:rsidR="001F4094" w:rsidRDefault="001F4094" w:rsidP="001F4094">
      <w:r>
        <w:t>Matt could coordinate with the Pastors, Rob is experienced and has the equipment to professionally record them, and the rest of the team was happy to support in any way necessary.</w:t>
      </w:r>
    </w:p>
    <w:p w14:paraId="38594D4D" w14:textId="77777777" w:rsidR="001F4094" w:rsidRDefault="001F4094" w:rsidP="001F4094"/>
    <w:p w14:paraId="155D7735" w14:textId="54F743B6" w:rsidR="001F4094" w:rsidRDefault="001F4094" w:rsidP="001F4094">
      <w:r>
        <w:t>Matt initially proceeded to reach out to all of the churches in the community of Coal City (where Marla lives, and of course where we serve). The Coal City United Methodist Church, Assumption Catholic Church, New Hope Presbyterian Church, Coal City First Baptist Church and Christian Life Assembly of God Church all were called. Upon speaking to each Pastor, it became immediately evident that each was thrilled to partake in such a program, and were also eager to be a part.</w:t>
      </w:r>
    </w:p>
    <w:p w14:paraId="2CED748F" w14:textId="77777777" w:rsidR="001F4094" w:rsidRDefault="001F4094" w:rsidP="001F4094"/>
    <w:p w14:paraId="3DB2EC9E" w14:textId="77777777" w:rsidR="001F4094" w:rsidRDefault="001F4094" w:rsidP="001F4094">
      <w:r>
        <w:t>We then scheduled through the month of November time slots for each Pastor to give a 5-10 minute message to provide hope and healing to the community. We also took it one step farther and asked if the churches wanted to incorporate music by either video or live musicians within their congregations.</w:t>
      </w:r>
    </w:p>
    <w:p w14:paraId="142C445D" w14:textId="2C9D6AD1" w:rsidR="001F4094" w:rsidRDefault="001F4094" w:rsidP="001F4094">
      <w:r>
        <w:t>The tapings all went extremely well, and then we began to push the advertising of this online series not only through our funeral home social media, but the churches social media and community outlets such as Chambers, municipalities and county groups like hospice, hospitals, etc.</w:t>
      </w:r>
    </w:p>
    <w:p w14:paraId="2E1797BD" w14:textId="77777777" w:rsidR="001F4094" w:rsidRDefault="001F4094" w:rsidP="001F4094"/>
    <w:p w14:paraId="01476AE5" w14:textId="5A24EFE5" w:rsidR="001F4094" w:rsidRDefault="001F4094" w:rsidP="001F4094">
      <w:r>
        <w:t>Since we had five churches, and there were five Wednesday’s in the month of December – we opted to broadcast them at 10:00 a.m. each Wednesday of the month of December. It was a great way to reflect on the year past, and give inspiration to the new year coming in.</w:t>
      </w:r>
    </w:p>
    <w:p w14:paraId="561413E9" w14:textId="77777777" w:rsidR="001F4094" w:rsidRDefault="001F4094" w:rsidP="001F4094"/>
    <w:p w14:paraId="2BDC9521" w14:textId="5B4CA4D0" w:rsidR="001F4094" w:rsidRDefault="001F4094" w:rsidP="001F4094">
      <w:r>
        <w:t>This program was so successful, that the first presentation, which was given by Coal City First Baptist Church and one of their talented musicians – exceeded the exposure of more than the entire population of the Coal City Community within the first day. As the weeks went on, and even more people by simple word of mouth heard about the programs, which they also had the opportunity to go back and watch on-demand through our website – the numbers kept increasing.</w:t>
      </w:r>
    </w:p>
    <w:p w14:paraId="265BB13B" w14:textId="77777777" w:rsidR="001F4094" w:rsidRDefault="001F4094" w:rsidP="001F4094"/>
    <w:p w14:paraId="4851E6D6" w14:textId="26AAECF7" w:rsidR="001F4094" w:rsidRDefault="001F4094" w:rsidP="001F4094">
      <w:r>
        <w:t>To date we have had the exposure of over 65,000 views, locally, nationally and internationally. Matt received calls from other funeral homes from as far as California asking for programming details, and our mailbox started to become flooded with acknowledgements of this program.</w:t>
      </w:r>
    </w:p>
    <w:p w14:paraId="065192FB" w14:textId="77777777" w:rsidR="001F4094" w:rsidRDefault="001F4094" w:rsidP="001F4094"/>
    <w:p w14:paraId="0911688A" w14:textId="7ED9B99B" w:rsidR="001F4094" w:rsidRDefault="001F4094" w:rsidP="001F4094">
      <w:r>
        <w:t>For a small town funeral home serving out of the Coal City location roughly 75 families annually and a total population of only 5,500 people in a county of only 25,000, which is predominantly rural – I call this program a tremendous success.</w:t>
      </w:r>
    </w:p>
    <w:p w14:paraId="01B27B6E" w14:textId="77777777" w:rsidR="001F4094" w:rsidRDefault="001F4094" w:rsidP="001F4094"/>
    <w:p w14:paraId="7BE4282E" w14:textId="3735D1D9" w:rsidR="001F4094" w:rsidRDefault="001F4094" w:rsidP="001F4094">
      <w:r>
        <w:lastRenderedPageBreak/>
        <w:t>In addition to the rave of what good will it provided, it also was positive for the community to get a “taste” of all of the different churches in the community. The Pastors; their churches, their preaching style, and even their music.</w:t>
      </w:r>
    </w:p>
    <w:p w14:paraId="26C05617" w14:textId="77777777" w:rsidR="001F4094" w:rsidRDefault="001F4094" w:rsidP="001F4094"/>
    <w:p w14:paraId="7AE679CC" w14:textId="3BB37C2F" w:rsidR="001F4094" w:rsidRDefault="001F4094" w:rsidP="001F4094">
      <w:r>
        <w:t>Our funeral home’s intention is to put together another online series similar this coming year, but focus on one of the other communities, in which we service.</w:t>
      </w:r>
    </w:p>
    <w:p w14:paraId="6FAFEA04" w14:textId="77777777" w:rsidR="001F4094" w:rsidRDefault="001F4094" w:rsidP="001F4094"/>
    <w:p w14:paraId="0053FD70" w14:textId="76DB8882" w:rsidR="00C56112" w:rsidRPr="00CF5F0A" w:rsidRDefault="001F4094" w:rsidP="001F4094">
      <w:r>
        <w:t>Reeves and Baskerville Funeral Homes, were proud of this successful program, and continue to remain grateful to Marla O’Keefe, who presented us with the need, and are humbled by her trust, as she stated from day one… “You are the experts in helping people in this community heal…”</w:t>
      </w:r>
    </w:p>
    <w:sectPr w:rsidR="00C56112" w:rsidRPr="00CF5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8E"/>
    <w:rsid w:val="000000E8"/>
    <w:rsid w:val="00116CAA"/>
    <w:rsid w:val="0012181D"/>
    <w:rsid w:val="001F4094"/>
    <w:rsid w:val="002F29DC"/>
    <w:rsid w:val="004212B4"/>
    <w:rsid w:val="00442A48"/>
    <w:rsid w:val="00456C3E"/>
    <w:rsid w:val="004A1F62"/>
    <w:rsid w:val="00635BED"/>
    <w:rsid w:val="008062AD"/>
    <w:rsid w:val="00884D26"/>
    <w:rsid w:val="009259B1"/>
    <w:rsid w:val="00B42AB5"/>
    <w:rsid w:val="00C56112"/>
    <w:rsid w:val="00CB10E3"/>
    <w:rsid w:val="00CF3283"/>
    <w:rsid w:val="00CF5F0A"/>
    <w:rsid w:val="00E32F01"/>
    <w:rsid w:val="00EA1756"/>
    <w:rsid w:val="00EA5B11"/>
    <w:rsid w:val="00EE44C8"/>
    <w:rsid w:val="00F06C3F"/>
    <w:rsid w:val="00F370BC"/>
    <w:rsid w:val="00F76D00"/>
    <w:rsid w:val="00F96893"/>
    <w:rsid w:val="00FD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9ACD"/>
  <w15:chartTrackingRefBased/>
  <w15:docId w15:val="{92E93065-C266-4884-BBC1-7AE02892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69754">
      <w:bodyDiv w:val="1"/>
      <w:marLeft w:val="0"/>
      <w:marRight w:val="0"/>
      <w:marTop w:val="0"/>
      <w:marBottom w:val="0"/>
      <w:divBdr>
        <w:top w:val="none" w:sz="0" w:space="0" w:color="auto"/>
        <w:left w:val="none" w:sz="0" w:space="0" w:color="auto"/>
        <w:bottom w:val="none" w:sz="0" w:space="0" w:color="auto"/>
        <w:right w:val="none" w:sz="0" w:space="0" w:color="auto"/>
      </w:divBdr>
      <w:divsChild>
        <w:div w:id="73015192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82765-53F8-4055-83D7-FE5C0A3F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4</cp:revision>
  <dcterms:created xsi:type="dcterms:W3CDTF">2022-07-28T20:39:00Z</dcterms:created>
  <dcterms:modified xsi:type="dcterms:W3CDTF">2022-07-28T20:41:00Z</dcterms:modified>
</cp:coreProperties>
</file>